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установи  </w:t>
      </w:r>
      <w:r w:rsidR="0032054A" w:rsidRPr="0032054A">
        <w:rPr>
          <w:b/>
          <w:sz w:val="28"/>
          <w:szCs w:val="28"/>
          <w:lang w:val="ru-RU"/>
        </w:rPr>
        <w:t>“</w:t>
      </w:r>
      <w:proofErr w:type="spellStart"/>
      <w:r w:rsidR="0032054A" w:rsidRPr="0032054A">
        <w:rPr>
          <w:b/>
          <w:sz w:val="28"/>
          <w:szCs w:val="28"/>
        </w:rPr>
        <w:t>Погребищенський</w:t>
      </w:r>
      <w:proofErr w:type="spellEnd"/>
      <w:r w:rsidR="0032054A" w:rsidRPr="0032054A">
        <w:rPr>
          <w:b/>
          <w:sz w:val="28"/>
          <w:szCs w:val="28"/>
        </w:rPr>
        <w:t xml:space="preserve">  районний краєзнавчий музей ім. Н.А. </w:t>
      </w:r>
      <w:proofErr w:type="spellStart"/>
      <w:r w:rsidR="0032054A" w:rsidRPr="0032054A">
        <w:rPr>
          <w:b/>
          <w:sz w:val="28"/>
          <w:szCs w:val="28"/>
        </w:rPr>
        <w:t>Присяжнюк”</w:t>
      </w:r>
      <w:proofErr w:type="spellEnd"/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</w:t>
      </w:r>
      <w:proofErr w:type="spellEnd"/>
      <w:r w:rsidR="00643F93">
        <w:rPr>
          <w:color w:val="000000"/>
          <w:sz w:val="28"/>
          <w:szCs w:val="28"/>
          <w:lang w:eastAsia="uk-UA"/>
        </w:rPr>
        <w:t xml:space="preserve"> </w:t>
      </w:r>
      <w:r w:rsidR="0032054A">
        <w:rPr>
          <w:color w:val="000000"/>
          <w:sz w:val="28"/>
          <w:szCs w:val="28"/>
          <w:lang w:eastAsia="uk-UA"/>
        </w:rPr>
        <w:t xml:space="preserve">музей та музейну справу 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7339E8" w:rsidRPr="007339E8">
        <w:rPr>
          <w:sz w:val="28"/>
          <w:szCs w:val="28"/>
        </w:rPr>
        <w:t xml:space="preserve">  </w:t>
      </w:r>
      <w:r w:rsidR="0032054A" w:rsidRPr="0032054A">
        <w:rPr>
          <w:sz w:val="28"/>
          <w:szCs w:val="28"/>
          <w:lang w:val="ru-RU"/>
        </w:rPr>
        <w:t>“</w:t>
      </w:r>
      <w:proofErr w:type="spellStart"/>
      <w:r w:rsidR="0032054A" w:rsidRPr="0032054A">
        <w:rPr>
          <w:sz w:val="28"/>
          <w:szCs w:val="28"/>
        </w:rPr>
        <w:t>Погребищенський</w:t>
      </w:r>
      <w:proofErr w:type="spellEnd"/>
      <w:r w:rsidR="0032054A" w:rsidRPr="0032054A">
        <w:rPr>
          <w:sz w:val="28"/>
          <w:szCs w:val="28"/>
        </w:rPr>
        <w:t xml:space="preserve">  районний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Присяжнюк”</w:t>
      </w:r>
      <w:proofErr w:type="spellEnd"/>
      <w:r w:rsidR="0032054A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7339E8">
        <w:rPr>
          <w:color w:val="000000"/>
          <w:sz w:val="28"/>
          <w:szCs w:val="28"/>
          <w:lang w:eastAsia="uk-UA"/>
        </w:rPr>
        <w:t>3</w:t>
      </w:r>
      <w:r w:rsidR="0032054A">
        <w:rPr>
          <w:color w:val="000000"/>
          <w:sz w:val="28"/>
          <w:szCs w:val="28"/>
          <w:lang w:eastAsia="uk-UA"/>
        </w:rPr>
        <w:t xml:space="preserve">7179696)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установ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proofErr w:type="spellStart"/>
      <w:r w:rsidR="0032054A" w:rsidRPr="0032054A">
        <w:rPr>
          <w:sz w:val="28"/>
          <w:szCs w:val="28"/>
        </w:rPr>
        <w:t>Погребищенський</w:t>
      </w:r>
      <w:proofErr w:type="spellEnd"/>
      <w:r w:rsidR="0032054A" w:rsidRPr="0032054A">
        <w:rPr>
          <w:sz w:val="28"/>
          <w:szCs w:val="28"/>
        </w:rPr>
        <w:t xml:space="preserve">  районний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Присяжнюк”</w:t>
      </w:r>
      <w:proofErr w:type="spellEnd"/>
      <w:r w:rsidR="003637F1">
        <w:rPr>
          <w:sz w:val="28"/>
          <w:szCs w:val="28"/>
        </w:rPr>
        <w:t>.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9A0352">
        <w:rPr>
          <w:color w:val="000000"/>
          <w:sz w:val="28"/>
          <w:szCs w:val="28"/>
          <w:lang w:eastAsia="uk-UA"/>
        </w:rPr>
        <w:t>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proofErr w:type="spellStart"/>
      <w:r w:rsidR="0032054A" w:rsidRPr="0032054A">
        <w:rPr>
          <w:sz w:val="28"/>
          <w:szCs w:val="28"/>
        </w:rPr>
        <w:t>Погребищенський</w:t>
      </w:r>
      <w:proofErr w:type="spellEnd"/>
      <w:r w:rsidR="0032054A" w:rsidRPr="0032054A">
        <w:rPr>
          <w:sz w:val="28"/>
          <w:szCs w:val="28"/>
        </w:rPr>
        <w:t xml:space="preserve"> 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Присяжнюк”</w:t>
      </w:r>
      <w:proofErr w:type="spellEnd"/>
      <w:r w:rsidR="009A0352" w:rsidRPr="0032054A">
        <w:rPr>
          <w:sz w:val="28"/>
          <w:szCs w:val="28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</w:t>
      </w:r>
      <w:r w:rsidR="009A0352">
        <w:rPr>
          <w:bCs/>
          <w:color w:val="000000"/>
          <w:sz w:val="28"/>
          <w:szCs w:val="28"/>
          <w:lang w:eastAsia="uk-UA"/>
        </w:rPr>
        <w:t>У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Погребищенський</w:t>
      </w:r>
      <w:proofErr w:type="spellEnd"/>
      <w:r w:rsidR="0032054A">
        <w:rPr>
          <w:bCs/>
          <w:color w:val="000000"/>
          <w:sz w:val="28"/>
          <w:szCs w:val="28"/>
          <w:lang w:eastAsia="uk-UA"/>
        </w:rPr>
        <w:t xml:space="preserve"> КМ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>ої установи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proofErr w:type="spellStart"/>
      <w:r w:rsidR="0032054A" w:rsidRPr="0032054A">
        <w:rPr>
          <w:sz w:val="28"/>
          <w:szCs w:val="28"/>
        </w:rPr>
        <w:t>Погребищенський</w:t>
      </w:r>
      <w:proofErr w:type="spellEnd"/>
      <w:r w:rsidR="0032054A" w:rsidRPr="0032054A">
        <w:rPr>
          <w:sz w:val="28"/>
          <w:szCs w:val="28"/>
        </w:rPr>
        <w:t xml:space="preserve"> 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Присяжнюк”</w:t>
      </w:r>
      <w:proofErr w:type="spellEnd"/>
      <w:r w:rsidR="009A0352" w:rsidRPr="009A0352">
        <w:rPr>
          <w:sz w:val="28"/>
          <w:szCs w:val="28"/>
        </w:rPr>
        <w:t xml:space="preserve"> </w:t>
      </w:r>
      <w:proofErr w:type="spellStart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9A0352">
        <w:rPr>
          <w:bCs/>
          <w:color w:val="000000"/>
          <w:sz w:val="28"/>
          <w:szCs w:val="28"/>
          <w:lang w:eastAsia="uk-UA"/>
        </w:rPr>
        <w:t>к</w:t>
      </w:r>
      <w:r w:rsidR="009A0352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>ої  установи</w:t>
      </w:r>
      <w:r w:rsidR="003637F1">
        <w:rPr>
          <w:color w:val="000000"/>
          <w:sz w:val="28"/>
          <w:szCs w:val="28"/>
          <w:lang w:eastAsia="uk-UA"/>
        </w:rPr>
        <w:t xml:space="preserve"> </w:t>
      </w:r>
      <w:r w:rsidR="003637F1" w:rsidRPr="0032054A">
        <w:rPr>
          <w:sz w:val="28"/>
          <w:szCs w:val="28"/>
          <w:lang w:val="ru-RU"/>
        </w:rPr>
        <w:t>“</w:t>
      </w:r>
      <w:proofErr w:type="spellStart"/>
      <w:r w:rsidR="003637F1" w:rsidRPr="0032054A">
        <w:rPr>
          <w:sz w:val="28"/>
          <w:szCs w:val="28"/>
        </w:rPr>
        <w:t>Погребищенський</w:t>
      </w:r>
      <w:proofErr w:type="spellEnd"/>
      <w:r w:rsidR="003637F1" w:rsidRPr="0032054A">
        <w:rPr>
          <w:sz w:val="28"/>
          <w:szCs w:val="28"/>
        </w:rPr>
        <w:t xml:space="preserve">  краєзнавчий музей ім. Н.А. </w:t>
      </w:r>
      <w:proofErr w:type="spellStart"/>
      <w:r w:rsidR="003637F1" w:rsidRPr="0032054A">
        <w:rPr>
          <w:sz w:val="28"/>
          <w:szCs w:val="28"/>
        </w:rPr>
        <w:t>Присяжнюк”</w:t>
      </w:r>
      <w:proofErr w:type="spellEnd"/>
      <w:r w:rsidR="009A0352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(</w:t>
      </w:r>
      <w:proofErr w:type="spellStart"/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>Княжук</w:t>
      </w:r>
      <w:proofErr w:type="spellEnd"/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Л.В.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32054A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B37ECB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084-C560-4C0A-9DF2-5456F79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2020-12-29T17:39:00Z</dcterms:created>
  <dcterms:modified xsi:type="dcterms:W3CDTF">2020-12-29T17:39:00Z</dcterms:modified>
</cp:coreProperties>
</file>